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19" w:rsidRDefault="00BD3F9D" w:rsidP="00E13719">
      <w:pPr>
        <w:pStyle w:val="PD-1"/>
        <w:pageBreakBefore w:val="0"/>
        <w:spacing w:after="0"/>
      </w:pPr>
      <w:r w:rsidRPr="00BD3F9D">
        <w:rPr>
          <w:lang w:val="de-AT"/>
        </w:rPr>
        <w:t xml:space="preserve">Utl.: </w:t>
      </w:r>
      <w:r w:rsidR="00FA1271">
        <w:t>Kulinarischer W</w:t>
      </w:r>
      <w:r w:rsidR="008D47AC">
        <w:t>i</w:t>
      </w:r>
      <w:r w:rsidR="00FA1271">
        <w:t>ntergenuss in Österreichs Ski-</w:t>
      </w:r>
      <w:r w:rsidR="006C5C55">
        <w:t xml:space="preserve"> Regionen</w:t>
      </w:r>
      <w:r w:rsidR="00ED142B" w:rsidRPr="002126AF">
        <w:t>:</w:t>
      </w:r>
    </w:p>
    <w:p w:rsidR="00E13719" w:rsidRPr="00E13719" w:rsidRDefault="00E13719" w:rsidP="00E13719">
      <w:pPr>
        <w:pStyle w:val="PD-1"/>
        <w:pageBreakBefore w:val="0"/>
        <w:spacing w:after="0"/>
        <w:rPr>
          <w:i w:val="0"/>
        </w:rPr>
      </w:pPr>
      <w:r w:rsidRPr="00E13719">
        <w:rPr>
          <w:rFonts w:cs="Arial"/>
          <w:b/>
          <w:bCs/>
          <w:i w:val="0"/>
          <w:color w:val="000000"/>
          <w:sz w:val="40"/>
          <w:szCs w:val="40"/>
          <w:lang w:val="de-AT"/>
        </w:rPr>
        <w:t xml:space="preserve">„Ski-Genuss" - das neue Angebot für </w:t>
      </w:r>
      <w:r w:rsidR="00BD3F9D">
        <w:rPr>
          <w:rFonts w:cs="Arial"/>
          <w:b/>
          <w:bCs/>
          <w:i w:val="0"/>
          <w:color w:val="000000"/>
          <w:sz w:val="40"/>
          <w:szCs w:val="40"/>
          <w:lang w:val="de-AT"/>
        </w:rPr>
        <w:br/>
      </w:r>
      <w:r w:rsidRPr="00E13719">
        <w:rPr>
          <w:rFonts w:cs="Arial"/>
          <w:b/>
          <w:bCs/>
          <w:i w:val="0"/>
          <w:color w:val="000000"/>
          <w:sz w:val="40"/>
          <w:szCs w:val="40"/>
          <w:lang w:val="de-AT"/>
        </w:rPr>
        <w:t>Genuss-Skifahrer!</w:t>
      </w:r>
    </w:p>
    <w:p w:rsidR="00E13719" w:rsidRPr="00E13719" w:rsidRDefault="00E13719" w:rsidP="00E13719">
      <w:pPr>
        <w:pStyle w:val="PD-Anschlge"/>
        <w:tabs>
          <w:tab w:val="left" w:pos="7371"/>
          <w:tab w:val="decimal" w:pos="8505"/>
          <w:tab w:val="decimal" w:pos="9639"/>
        </w:tabs>
        <w:spacing w:after="500"/>
        <w:rPr>
          <w:lang w:val="de-AT"/>
        </w:rPr>
      </w:pPr>
    </w:p>
    <w:p w:rsidR="00BD3F9D" w:rsidRPr="00BD3F9D" w:rsidRDefault="00BD3F9D" w:rsidP="00BD3F9D">
      <w:pPr>
        <w:pStyle w:val="PD-Flietext"/>
        <w:rPr>
          <w:lang w:val="de-AT"/>
        </w:rPr>
      </w:pPr>
      <w:r w:rsidRPr="00BD3F9D">
        <w:rPr>
          <w:lang w:val="de-AT"/>
        </w:rPr>
        <w:t xml:space="preserve">Genießer unter den Skiurlaubern haben jetzt bei Genuss Reisen, der bundesländerübergreifenden Plattform für kulinarische Entdeckungsreisen in Österreichs Regionen, mit "Ski-Genuss" ein neues Angebot! Konkrete Angebote für genussvolle Winterurlaube in Verbindung mit Landschaftsgenuss auf den Skiern und kulinarischen Genüssen im Hotel und in den Ski-Hütten werden angeboten. </w:t>
      </w:r>
      <w:r w:rsidR="000167DC" w:rsidRPr="00DF3E00">
        <w:rPr>
          <w:lang w:val="de-AT"/>
        </w:rPr>
        <w:t xml:space="preserve">Regionen aus Salzburg wie beispielsweise Ski </w:t>
      </w:r>
      <w:proofErr w:type="spellStart"/>
      <w:r w:rsidR="000167DC" w:rsidRPr="00DF3E00">
        <w:rPr>
          <w:lang w:val="de-AT"/>
        </w:rPr>
        <w:t>Amadé</w:t>
      </w:r>
      <w:proofErr w:type="spellEnd"/>
      <w:r w:rsidR="000167DC" w:rsidRPr="00DF3E00">
        <w:rPr>
          <w:lang w:val="de-AT"/>
        </w:rPr>
        <w:t xml:space="preserve"> mit der </w:t>
      </w:r>
      <w:hyperlink r:id="rId7" w:history="1">
        <w:r w:rsidR="000167DC" w:rsidRPr="00470C56">
          <w:rPr>
            <w:rStyle w:val="Hyperlink"/>
            <w:lang w:val="de-AT"/>
          </w:rPr>
          <w:t>Region Hochkönig</w:t>
        </w:r>
      </w:hyperlink>
      <w:r w:rsidR="000167DC">
        <w:rPr>
          <w:lang w:val="de-AT"/>
        </w:rPr>
        <w:t xml:space="preserve"> und dem </w:t>
      </w:r>
      <w:hyperlink r:id="rId8" w:history="1">
        <w:r w:rsidR="000167DC" w:rsidRPr="00661B86">
          <w:rPr>
            <w:rStyle w:val="Hyperlink"/>
            <w:lang w:val="de-AT"/>
          </w:rPr>
          <w:t>Hotel Bergheimat</w:t>
        </w:r>
      </w:hyperlink>
      <w:r w:rsidR="000167DC">
        <w:rPr>
          <w:lang w:val="de-AT"/>
        </w:rPr>
        <w:t xml:space="preserve"> o</w:t>
      </w:r>
      <w:r w:rsidR="000167DC" w:rsidRPr="00DF3E00">
        <w:rPr>
          <w:lang w:val="de-AT"/>
        </w:rPr>
        <w:t>der die Ski-</w:t>
      </w:r>
      <w:proofErr w:type="spellStart"/>
      <w:r w:rsidR="000167DC" w:rsidRPr="00DF3E00">
        <w:rPr>
          <w:lang w:val="de-AT"/>
        </w:rPr>
        <w:t>Almenwelt</w:t>
      </w:r>
      <w:proofErr w:type="spellEnd"/>
      <w:r w:rsidR="000167DC" w:rsidRPr="00DF3E00">
        <w:rPr>
          <w:lang w:val="de-AT"/>
        </w:rPr>
        <w:t xml:space="preserve"> </w:t>
      </w:r>
      <w:proofErr w:type="spellStart"/>
      <w:r w:rsidR="000167DC" w:rsidRPr="00661B86">
        <w:rPr>
          <w:lang w:val="de-AT"/>
        </w:rPr>
        <w:t>Lofer</w:t>
      </w:r>
      <w:proofErr w:type="spellEnd"/>
      <w:r w:rsidR="000167DC">
        <w:rPr>
          <w:lang w:val="de-AT"/>
        </w:rPr>
        <w:t xml:space="preserve"> mit dem </w:t>
      </w:r>
      <w:hyperlink r:id="rId9" w:history="1">
        <w:r w:rsidR="000167DC" w:rsidRPr="00661B86">
          <w:rPr>
            <w:rStyle w:val="Hyperlink"/>
            <w:lang w:val="de-AT"/>
          </w:rPr>
          <w:t xml:space="preserve">Hotel </w:t>
        </w:r>
        <w:proofErr w:type="spellStart"/>
        <w:r w:rsidR="000167DC" w:rsidRPr="00661B86">
          <w:rPr>
            <w:rStyle w:val="Hyperlink"/>
            <w:lang w:val="de-AT"/>
          </w:rPr>
          <w:t>Mühlpointhof</w:t>
        </w:r>
        <w:proofErr w:type="spellEnd"/>
      </w:hyperlink>
      <w:r w:rsidR="000167DC">
        <w:rPr>
          <w:lang w:val="de-AT"/>
        </w:rPr>
        <w:t xml:space="preserve">, Tirol mit dem </w:t>
      </w:r>
      <w:proofErr w:type="spellStart"/>
      <w:r w:rsidR="000167DC" w:rsidRPr="00661B86">
        <w:rPr>
          <w:lang w:val="de-AT"/>
        </w:rPr>
        <w:t>Lechtal</w:t>
      </w:r>
      <w:proofErr w:type="spellEnd"/>
      <w:r w:rsidR="000167DC">
        <w:rPr>
          <w:lang w:val="de-AT"/>
        </w:rPr>
        <w:t xml:space="preserve"> und dem </w:t>
      </w:r>
      <w:hyperlink r:id="rId10" w:history="1">
        <w:r w:rsidR="000167DC" w:rsidRPr="00661B86">
          <w:rPr>
            <w:rStyle w:val="Hyperlink"/>
            <w:lang w:val="de-AT"/>
          </w:rPr>
          <w:t>Hotel Neue Post</w:t>
        </w:r>
      </w:hyperlink>
      <w:r w:rsidR="000167DC">
        <w:rPr>
          <w:lang w:val="de-AT"/>
        </w:rPr>
        <w:t xml:space="preserve"> und dem</w:t>
      </w:r>
      <w:r w:rsidR="000167DC" w:rsidRPr="00DF3E00">
        <w:rPr>
          <w:lang w:val="de-AT"/>
        </w:rPr>
        <w:t xml:space="preserve"> </w:t>
      </w:r>
      <w:proofErr w:type="spellStart"/>
      <w:r w:rsidR="000167DC" w:rsidRPr="00661B86">
        <w:rPr>
          <w:lang w:val="de-AT"/>
        </w:rPr>
        <w:t>Tannheimertal</w:t>
      </w:r>
      <w:proofErr w:type="spellEnd"/>
      <w:r w:rsidR="000167DC" w:rsidRPr="00DF3E00">
        <w:rPr>
          <w:lang w:val="de-AT"/>
        </w:rPr>
        <w:t xml:space="preserve"> </w:t>
      </w:r>
      <w:r w:rsidR="000167DC">
        <w:rPr>
          <w:lang w:val="de-AT"/>
        </w:rPr>
        <w:t xml:space="preserve">mit dem </w:t>
      </w:r>
      <w:hyperlink r:id="rId11" w:history="1">
        <w:r w:rsidR="000167DC" w:rsidRPr="00661B86">
          <w:rPr>
            <w:rStyle w:val="Hyperlink"/>
            <w:lang w:val="de-AT"/>
          </w:rPr>
          <w:t>Hotel Schwarzer Adler</w:t>
        </w:r>
      </w:hyperlink>
      <w:r w:rsidR="000167DC">
        <w:rPr>
          <w:lang w:val="de-AT"/>
        </w:rPr>
        <w:t xml:space="preserve"> sowie</w:t>
      </w:r>
      <w:r w:rsidR="000167DC" w:rsidRPr="00DF3E00">
        <w:rPr>
          <w:lang w:val="de-AT"/>
        </w:rPr>
        <w:t xml:space="preserve"> </w:t>
      </w:r>
      <w:r w:rsidR="000167DC">
        <w:rPr>
          <w:lang w:val="de-AT"/>
        </w:rPr>
        <w:t xml:space="preserve">die </w:t>
      </w:r>
      <w:r w:rsidR="000167DC" w:rsidRPr="00DF3E00">
        <w:rPr>
          <w:lang w:val="de-AT"/>
        </w:rPr>
        <w:t xml:space="preserve">Steiermark mit dem </w:t>
      </w:r>
      <w:hyperlink r:id="rId12" w:history="1">
        <w:proofErr w:type="spellStart"/>
        <w:r w:rsidR="000167DC" w:rsidRPr="00470C56">
          <w:rPr>
            <w:rStyle w:val="Hyperlink"/>
            <w:lang w:val="de-AT"/>
          </w:rPr>
          <w:t>Mariazeller</w:t>
        </w:r>
        <w:proofErr w:type="spellEnd"/>
        <w:r w:rsidR="000167DC" w:rsidRPr="00470C56">
          <w:rPr>
            <w:rStyle w:val="Hyperlink"/>
            <w:lang w:val="de-AT"/>
          </w:rPr>
          <w:t xml:space="preserve"> Land</w:t>
        </w:r>
      </w:hyperlink>
      <w:r w:rsidR="000167DC" w:rsidRPr="00DF3E00">
        <w:rPr>
          <w:lang w:val="de-AT"/>
        </w:rPr>
        <w:t>-Bürgeralpe</w:t>
      </w:r>
      <w:r w:rsidR="000167DC">
        <w:rPr>
          <w:lang w:val="de-AT"/>
        </w:rPr>
        <w:t xml:space="preserve"> und ihren Hotels</w:t>
      </w:r>
      <w:r w:rsidR="000167DC" w:rsidRPr="00DF3E00">
        <w:rPr>
          <w:lang w:val="de-AT"/>
        </w:rPr>
        <w:t xml:space="preserve"> sind die ersten Anbieter dieser neuen Initiative</w:t>
      </w:r>
      <w:r w:rsidRPr="00BD3F9D">
        <w:rPr>
          <w:lang w:val="de-AT"/>
        </w:rPr>
        <w:t>, die sich an echte Genießer, vor allem auch an jene aus 50plus-Urlaubern wendet. Die Initiative "Ski-Genuss" wird daher neben Genuss Reisen auch von 50plus Hotels mitgetragen.</w:t>
      </w:r>
    </w:p>
    <w:p w:rsidR="00BD3F9D" w:rsidRPr="00BD3F9D" w:rsidRDefault="00BD3F9D" w:rsidP="00BD3F9D">
      <w:pPr>
        <w:pStyle w:val="PD-Flietext"/>
        <w:rPr>
          <w:lang w:val="de-AT"/>
        </w:rPr>
      </w:pPr>
      <w:r w:rsidRPr="00BD3F9D">
        <w:rPr>
          <w:lang w:val="de-AT"/>
        </w:rPr>
        <w:t>Ski-Genuss-Urlauber werden in ausgewählten Hotels der 3-5-Stern-Kategorie mit vielfältigem Kulinarik- und Getränkeangebot empfangen, wo besonders großer Wert auf regionale Gaumenfreuden gelegt wird. Überwiegend werden 3-Tages-Packages von Sonntag bis Donnerstag oder von Donnerstag bis Sonntag angeboten, auch mit Verlängerungstagen. Ein Skipass steht für 2 Tage zur Verfügung. Die Gastgeber empfehlen gemütliche, urige Ski-Hütten mit persönlichem Service und regionalen Spezialitäten. Oder Schneeschuhwandern und Tourengehen, auch das ist ein Wintergenuss – Natur pur!</w:t>
      </w:r>
    </w:p>
    <w:p w:rsidR="00BD3F9D" w:rsidRPr="00BD3F9D" w:rsidRDefault="00BD3F9D" w:rsidP="00BD3F9D">
      <w:pPr>
        <w:pStyle w:val="PD-Flietext"/>
        <w:rPr>
          <w:lang w:val="de-AT"/>
        </w:rPr>
      </w:pPr>
      <w:r w:rsidRPr="00BD3F9D">
        <w:rPr>
          <w:lang w:val="de-AT"/>
        </w:rPr>
        <w:t>Kulinarische Highlights bei Winter-Genussevents!</w:t>
      </w:r>
    </w:p>
    <w:p w:rsidR="00BD3F9D" w:rsidRPr="00BD3F9D" w:rsidRDefault="00BD3F9D" w:rsidP="00BD3F9D">
      <w:pPr>
        <w:pStyle w:val="PD-Flietext"/>
        <w:rPr>
          <w:lang w:val="de-AT"/>
        </w:rPr>
      </w:pPr>
      <w:r w:rsidRPr="00BD3F9D">
        <w:rPr>
          <w:lang w:val="de-AT"/>
        </w:rPr>
        <w:lastRenderedPageBreak/>
        <w:t xml:space="preserve">Auf attraktive Genussevents in den Skiregionen wird besonders hingewiesen: Kulinarische Highlights wie Ski- &amp; Weingenusswoche, Gondeldinner, Wintergrillen, </w:t>
      </w:r>
      <w:proofErr w:type="spellStart"/>
      <w:r w:rsidRPr="00BD3F9D">
        <w:rPr>
          <w:lang w:val="de-AT"/>
        </w:rPr>
        <w:t>Craftbeerfestival</w:t>
      </w:r>
      <w:proofErr w:type="spellEnd"/>
      <w:r w:rsidRPr="00BD3F9D">
        <w:rPr>
          <w:lang w:val="de-AT"/>
        </w:rPr>
        <w:t xml:space="preserve"> oder </w:t>
      </w:r>
      <w:r w:rsidR="009F7A3D">
        <w:rPr>
          <w:lang w:val="de-AT"/>
        </w:rPr>
        <w:t xml:space="preserve">Entdeckung des </w:t>
      </w:r>
      <w:r w:rsidRPr="00BD3F9D">
        <w:rPr>
          <w:lang w:val="de-AT"/>
        </w:rPr>
        <w:t>höchst gelegene</w:t>
      </w:r>
      <w:r w:rsidR="009F7A3D">
        <w:rPr>
          <w:lang w:val="de-AT"/>
        </w:rPr>
        <w:t>n</w:t>
      </w:r>
      <w:r w:rsidRPr="00BD3F9D">
        <w:rPr>
          <w:lang w:val="de-AT"/>
        </w:rPr>
        <w:t xml:space="preserve"> Bauernmarkt</w:t>
      </w:r>
      <w:r w:rsidR="009F7A3D">
        <w:rPr>
          <w:lang w:val="de-AT"/>
        </w:rPr>
        <w:t>es</w:t>
      </w:r>
      <w:r w:rsidRPr="00BD3F9D">
        <w:rPr>
          <w:lang w:val="de-AT"/>
        </w:rPr>
        <w:t xml:space="preserve"> der Alpen - viele dieser "</w:t>
      </w:r>
      <w:proofErr w:type="spellStart"/>
      <w:r w:rsidRPr="00BD3F9D">
        <w:rPr>
          <w:lang w:val="de-AT"/>
        </w:rPr>
        <w:t>Gustostückerln</w:t>
      </w:r>
      <w:proofErr w:type="spellEnd"/>
      <w:r w:rsidRPr="00BD3F9D">
        <w:rPr>
          <w:lang w:val="de-AT"/>
        </w:rPr>
        <w:t xml:space="preserve">" warten auf Ski-Genuss-Urlauber! Diese können auch einen </w:t>
      </w:r>
      <w:proofErr w:type="spellStart"/>
      <w:r w:rsidRPr="00BD3F9D">
        <w:rPr>
          <w:lang w:val="de-AT"/>
        </w:rPr>
        <w:t>Skiguide</w:t>
      </w:r>
      <w:proofErr w:type="spellEnd"/>
      <w:r w:rsidRPr="00BD3F9D">
        <w:rPr>
          <w:lang w:val="de-AT"/>
        </w:rPr>
        <w:t xml:space="preserve"> bestellen, der einen Tag lang durch das ganze Skigebiet begleitet und bei Bedarf das Skifahren optimiert. </w:t>
      </w:r>
      <w:r w:rsidR="009F7A3D">
        <w:rPr>
          <w:lang w:val="de-AT"/>
        </w:rPr>
        <w:t>Dies empfiehlt sich auch</w:t>
      </w:r>
      <w:r w:rsidRPr="00BD3F9D">
        <w:rPr>
          <w:lang w:val="de-AT"/>
        </w:rPr>
        <w:t xml:space="preserve">, wenn man zum ersten Mal in einem Skigebiet zum Skifahren angekommen ist. So gelangt man zum perfekten Überblick über das Pistenangebot und </w:t>
      </w:r>
      <w:r w:rsidR="009F7A3D">
        <w:rPr>
          <w:lang w:val="de-AT"/>
        </w:rPr>
        <w:t xml:space="preserve">erhält vom Insider </w:t>
      </w:r>
      <w:r w:rsidRPr="00BD3F9D">
        <w:rPr>
          <w:lang w:val="de-AT"/>
        </w:rPr>
        <w:t xml:space="preserve">den einen oder anderen Einkehrtipp </w:t>
      </w:r>
      <w:r w:rsidR="009F7A3D">
        <w:rPr>
          <w:lang w:val="de-AT"/>
        </w:rPr>
        <w:t>für</w:t>
      </w:r>
      <w:r w:rsidR="009F7A3D" w:rsidRPr="00BD3F9D">
        <w:rPr>
          <w:lang w:val="de-AT"/>
        </w:rPr>
        <w:t xml:space="preserve"> regionale Schmankerln</w:t>
      </w:r>
      <w:r w:rsidRPr="00BD3F9D">
        <w:rPr>
          <w:lang w:val="de-AT"/>
        </w:rPr>
        <w:t xml:space="preserve">. Weitere Informationen: </w:t>
      </w:r>
      <w:r w:rsidR="007F7EA5">
        <w:rPr>
          <w:lang w:val="de-AT"/>
        </w:rPr>
        <w:br/>
      </w:r>
      <w:r w:rsidRPr="00BD3F9D">
        <w:rPr>
          <w:lang w:val="de-AT"/>
        </w:rPr>
        <w:t>Genuss Reisen Österreich,</w:t>
      </w:r>
      <w:r w:rsidR="009F7A3D">
        <w:rPr>
          <w:lang w:val="de-AT"/>
        </w:rPr>
        <w:br/>
      </w:r>
      <w:hyperlink r:id="rId13" w:history="1">
        <w:r w:rsidR="009F7A3D" w:rsidRPr="000C2D8D">
          <w:rPr>
            <w:rStyle w:val="Hyperlink"/>
            <w:lang w:val="de-AT"/>
          </w:rPr>
          <w:t>https://www.genussreisen-oesterreich.at/ski-genuss/</w:t>
        </w:r>
      </w:hyperlink>
      <w:r w:rsidR="009F7A3D">
        <w:rPr>
          <w:lang w:val="de-AT"/>
        </w:rPr>
        <w:t xml:space="preserve"> </w:t>
      </w:r>
      <w:r w:rsidRPr="00BD3F9D">
        <w:rPr>
          <w:lang w:val="de-AT"/>
        </w:rPr>
        <w:t>.</w:t>
      </w:r>
    </w:p>
    <w:p w:rsidR="00BD3F9D" w:rsidRPr="00BD3F9D" w:rsidRDefault="00BD3F9D" w:rsidP="00BD3F9D">
      <w:pPr>
        <w:pStyle w:val="PD-Flietext"/>
        <w:rPr>
          <w:lang w:val="de-AT"/>
        </w:rPr>
      </w:pPr>
      <w:r w:rsidRPr="00BD3F9D">
        <w:rPr>
          <w:lang w:val="de-AT"/>
        </w:rPr>
        <w:t xml:space="preserve">Informationen zu kulinarischen Entdeckungsreisen in Österreichs Regionen: Genuss Reisen Österreich, 3491 Straß im </w:t>
      </w:r>
      <w:proofErr w:type="spellStart"/>
      <w:r w:rsidRPr="00BD3F9D">
        <w:rPr>
          <w:lang w:val="de-AT"/>
        </w:rPr>
        <w:t>Straßertale</w:t>
      </w:r>
      <w:proofErr w:type="spellEnd"/>
      <w:r w:rsidRPr="00BD3F9D">
        <w:rPr>
          <w:lang w:val="de-AT"/>
        </w:rPr>
        <w:t xml:space="preserve">, </w:t>
      </w:r>
      <w:proofErr w:type="spellStart"/>
      <w:r w:rsidRPr="00BD3F9D">
        <w:rPr>
          <w:lang w:val="de-AT"/>
        </w:rPr>
        <w:t>Straßfeld</w:t>
      </w:r>
      <w:proofErr w:type="spellEnd"/>
      <w:r w:rsidRPr="00BD3F9D">
        <w:rPr>
          <w:lang w:val="de-AT"/>
        </w:rPr>
        <w:t xml:space="preserve"> 333, AUSTRIA, Tel. +43 2735 5535-0, E-Mail: info@genussreisen-oesterreich.at, Internet: www.genussreisen-oesterreich.at, Facebook: www.facebook.com/GenussReisen. </w:t>
      </w:r>
    </w:p>
    <w:p w:rsidR="00725D52" w:rsidRPr="003554DE" w:rsidRDefault="00E91652" w:rsidP="003554DE">
      <w:pPr>
        <w:pStyle w:val="PD-Flietext"/>
        <w:rPr>
          <w:b/>
        </w:rPr>
      </w:pPr>
      <w:r w:rsidRPr="00E91652">
        <w:rPr>
          <w:noProof/>
          <w:lang w:val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154305</wp:posOffset>
            </wp:positionV>
            <wp:extent cx="3231515" cy="2159635"/>
            <wp:effectExtent l="0" t="0" r="6985" b="0"/>
            <wp:wrapTight wrapText="bothSides">
              <wp:wrapPolygon edited="0">
                <wp:start x="0" y="0"/>
                <wp:lineTo x="0" y="21340"/>
                <wp:lineTo x="21519" y="21340"/>
                <wp:lineTo x="21519" y="0"/>
                <wp:lineTo x="0" y="0"/>
              </wp:wrapPolygon>
            </wp:wrapTight>
            <wp:docPr id="2" name="Grafik 2" descr="\\ITAServer\ITADaten\Bilder\GENUSS_REISEN\Mitglieder\SKI-GENUSS\Hochkönig_Tourismus\Kulinarik_Region_Hochkoenig4_FC_Hochkoenig_Tourismus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TAServer\ITADaten\Bilder\GENUSS_REISEN\Mitglieder\SKI-GENUSS\Hochkönig_Tourismus\Kulinarik_Region_Hochkoenig4_FC_Hochkoenig_Tourismus_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02C" w:rsidRPr="003554DE">
        <w:rPr>
          <w:b/>
        </w:rPr>
        <w:t xml:space="preserve">Bildtext: </w:t>
      </w:r>
    </w:p>
    <w:p w:rsidR="00440CB4" w:rsidRDefault="00DF3E00" w:rsidP="00725D52">
      <w:pPr>
        <w:pStyle w:val="PD-Header"/>
        <w:rPr>
          <w:b w:val="0"/>
        </w:rPr>
      </w:pPr>
      <w:r w:rsidRPr="00DF3E00">
        <w:rPr>
          <w:b w:val="0"/>
        </w:rPr>
        <w:t>Die engagierten Gastgeber von „Genuss Reisen Österreich“ wollen im Winter mit SKI-GENUSS und speziellen Genussprogrammen für die kulinarische Reisedestination Österreich und die Schätze ihrer Region begeistern:</w:t>
      </w:r>
      <w:r w:rsidR="001B3F41">
        <w:rPr>
          <w:b w:val="0"/>
        </w:rPr>
        <w:br/>
      </w:r>
      <w:hyperlink r:id="rId15" w:history="1">
        <w:r w:rsidR="00287FD6" w:rsidRPr="00287FD6">
          <w:rPr>
            <w:rStyle w:val="Hyperlink"/>
            <w:b w:val="0"/>
          </w:rPr>
          <w:t>https://www.genussreisen-oesterreich.at/ski-genuss/</w:t>
        </w:r>
      </w:hyperlink>
      <w:r w:rsidR="00725D52">
        <w:rPr>
          <w:b w:val="0"/>
        </w:rPr>
        <w:t xml:space="preserve"> </w:t>
      </w:r>
    </w:p>
    <w:p w:rsidR="007A43F1" w:rsidRPr="007F7EA5" w:rsidRDefault="00287FD6" w:rsidP="008D47AC">
      <w:pPr>
        <w:pStyle w:val="PD-Flietext"/>
        <w:rPr>
          <w:sz w:val="18"/>
          <w:lang w:val="de-AT"/>
        </w:rPr>
      </w:pPr>
      <w:proofErr w:type="spellStart"/>
      <w:r w:rsidRPr="007F7EA5">
        <w:rPr>
          <w:b/>
          <w:sz w:val="18"/>
          <w:lang w:val="de-AT"/>
        </w:rPr>
        <w:t>Fotocredit</w:t>
      </w:r>
      <w:proofErr w:type="spellEnd"/>
      <w:r w:rsidR="008D47AC" w:rsidRPr="007F7EA5">
        <w:rPr>
          <w:b/>
          <w:sz w:val="18"/>
          <w:lang w:val="de-AT"/>
        </w:rPr>
        <w:t>:</w:t>
      </w:r>
      <w:r w:rsidR="00A03F6F" w:rsidRPr="007F7EA5">
        <w:rPr>
          <w:b/>
          <w:sz w:val="18"/>
          <w:lang w:val="de-AT"/>
        </w:rPr>
        <w:t xml:space="preserve"> </w:t>
      </w:r>
      <w:r w:rsidRPr="007F7EA5">
        <w:rPr>
          <w:sz w:val="18"/>
          <w:lang w:val="de-AT"/>
        </w:rPr>
        <w:t>Hochkönig Tourismus</w:t>
      </w:r>
      <w:r w:rsidR="00CE4B44" w:rsidRPr="007F7EA5">
        <w:rPr>
          <w:sz w:val="18"/>
          <w:lang w:val="de-AT"/>
        </w:rPr>
        <w:br/>
      </w:r>
      <w:r w:rsidR="008D47AC" w:rsidRPr="007F7EA5">
        <w:rPr>
          <w:b/>
          <w:sz w:val="18"/>
          <w:lang w:val="de-AT"/>
        </w:rPr>
        <w:t xml:space="preserve">Ort: </w:t>
      </w:r>
      <w:r w:rsidRPr="007F7EA5">
        <w:rPr>
          <w:sz w:val="18"/>
          <w:lang w:val="de-AT"/>
        </w:rPr>
        <w:t>Salzburg</w:t>
      </w:r>
      <w:r w:rsidR="00A03F6F" w:rsidRPr="007F7EA5">
        <w:rPr>
          <w:sz w:val="18"/>
          <w:lang w:val="de-AT"/>
        </w:rPr>
        <w:br/>
        <w:t>Abdruck honorarfrei!</w:t>
      </w:r>
      <w:bookmarkStart w:id="0" w:name="_GoBack"/>
      <w:bookmarkEnd w:id="0"/>
    </w:p>
    <w:sectPr w:rsidR="007A43F1" w:rsidRPr="007F7EA5" w:rsidSect="007F7EA5">
      <w:footerReference w:type="default" r:id="rId16"/>
      <w:headerReference w:type="first" r:id="rId17"/>
      <w:footerReference w:type="first" r:id="rId18"/>
      <w:pgSz w:w="11906" w:h="16838"/>
      <w:pgMar w:top="1134" w:right="1418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8E" w:rsidRDefault="00B2688E">
      <w:r>
        <w:separator/>
      </w:r>
    </w:p>
  </w:endnote>
  <w:endnote w:type="continuationSeparator" w:id="0">
    <w:p w:rsidR="00B2688E" w:rsidRDefault="00B2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294976"/>
      <w:docPartObj>
        <w:docPartGallery w:val="Page Numbers (Bottom of Page)"/>
        <w:docPartUnique/>
      </w:docPartObj>
    </w:sdtPr>
    <w:sdtEndPr/>
    <w:sdtContent>
      <w:p w:rsidR="003E055C" w:rsidRDefault="003E05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EA5">
          <w:rPr>
            <w:noProof/>
          </w:rPr>
          <w:t>2</w:t>
        </w:r>
        <w:r>
          <w:fldChar w:fldCharType="end"/>
        </w:r>
      </w:p>
    </w:sdtContent>
  </w:sdt>
  <w:p w:rsidR="003E055C" w:rsidRDefault="003E05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884901"/>
      <w:docPartObj>
        <w:docPartGallery w:val="Page Numbers (Bottom of Page)"/>
        <w:docPartUnique/>
      </w:docPartObj>
    </w:sdtPr>
    <w:sdtEndPr/>
    <w:sdtContent>
      <w:p w:rsidR="00DA15C1" w:rsidRDefault="00DA15C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EA5">
          <w:rPr>
            <w:noProof/>
          </w:rPr>
          <w:t>1</w:t>
        </w:r>
        <w:r>
          <w:fldChar w:fldCharType="end"/>
        </w:r>
      </w:p>
    </w:sdtContent>
  </w:sdt>
  <w:p w:rsidR="00DA15C1" w:rsidRDefault="00DA15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8E" w:rsidRDefault="00B2688E">
      <w:r>
        <w:separator/>
      </w:r>
    </w:p>
  </w:footnote>
  <w:footnote w:type="continuationSeparator" w:id="0">
    <w:p w:rsidR="00B2688E" w:rsidRDefault="00B26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22" w:rsidRDefault="005F206C">
    <w:pPr>
      <w:pStyle w:val="Kopfzeile"/>
    </w:pPr>
    <w:r>
      <w:rPr>
        <w:noProof/>
        <w:lang w:val="de-AT"/>
      </w:rPr>
      <w:drawing>
        <wp:anchor distT="0" distB="0" distL="114300" distR="114300" simplePos="0" relativeHeight="251659264" behindDoc="1" locked="0" layoutInCell="1" allowOverlap="1" wp14:anchorId="4A37655F" wp14:editId="4A38C07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8824" cy="106775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E_Briefpapier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A88236F"/>
    <w:multiLevelType w:val="multilevel"/>
    <w:tmpl w:val="238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1A88"/>
    <w:multiLevelType w:val="multilevel"/>
    <w:tmpl w:val="2B0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D05C8"/>
    <w:multiLevelType w:val="multilevel"/>
    <w:tmpl w:val="FFE8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32B83"/>
    <w:multiLevelType w:val="multilevel"/>
    <w:tmpl w:val="E70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E71C82"/>
    <w:multiLevelType w:val="multilevel"/>
    <w:tmpl w:val="A8B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338B9"/>
    <w:multiLevelType w:val="multilevel"/>
    <w:tmpl w:val="90A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D629F"/>
    <w:multiLevelType w:val="multilevel"/>
    <w:tmpl w:val="64CE9F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355D1"/>
    <w:multiLevelType w:val="multilevel"/>
    <w:tmpl w:val="DACC645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3B"/>
    <w:rsid w:val="00015955"/>
    <w:rsid w:val="000167DC"/>
    <w:rsid w:val="00061497"/>
    <w:rsid w:val="000616B1"/>
    <w:rsid w:val="000803F9"/>
    <w:rsid w:val="000A50D4"/>
    <w:rsid w:val="000D7543"/>
    <w:rsid w:val="00146168"/>
    <w:rsid w:val="001534E3"/>
    <w:rsid w:val="00167208"/>
    <w:rsid w:val="00167421"/>
    <w:rsid w:val="00186766"/>
    <w:rsid w:val="001A10A4"/>
    <w:rsid w:val="001B3F41"/>
    <w:rsid w:val="001C27A0"/>
    <w:rsid w:val="001D54E1"/>
    <w:rsid w:val="001D5D65"/>
    <w:rsid w:val="001E6690"/>
    <w:rsid w:val="00215AB7"/>
    <w:rsid w:val="00215D17"/>
    <w:rsid w:val="00274501"/>
    <w:rsid w:val="00287FD6"/>
    <w:rsid w:val="00292E1D"/>
    <w:rsid w:val="002A4EC7"/>
    <w:rsid w:val="002B527D"/>
    <w:rsid w:val="002C20A7"/>
    <w:rsid w:val="002D2CA2"/>
    <w:rsid w:val="002F7989"/>
    <w:rsid w:val="0034402C"/>
    <w:rsid w:val="00350AB9"/>
    <w:rsid w:val="003554DE"/>
    <w:rsid w:val="003572E0"/>
    <w:rsid w:val="00372118"/>
    <w:rsid w:val="003869F4"/>
    <w:rsid w:val="00395997"/>
    <w:rsid w:val="003978AA"/>
    <w:rsid w:val="003A0263"/>
    <w:rsid w:val="003E055C"/>
    <w:rsid w:val="004348E5"/>
    <w:rsid w:val="00440CB4"/>
    <w:rsid w:val="00461D6C"/>
    <w:rsid w:val="00463EAC"/>
    <w:rsid w:val="00481E37"/>
    <w:rsid w:val="00491BEF"/>
    <w:rsid w:val="004C0F53"/>
    <w:rsid w:val="004C1235"/>
    <w:rsid w:val="004D20FA"/>
    <w:rsid w:val="004F7AAE"/>
    <w:rsid w:val="0051241A"/>
    <w:rsid w:val="005279D6"/>
    <w:rsid w:val="00592884"/>
    <w:rsid w:val="005A05E7"/>
    <w:rsid w:val="005A11F8"/>
    <w:rsid w:val="005C3580"/>
    <w:rsid w:val="005E5330"/>
    <w:rsid w:val="005E5DD1"/>
    <w:rsid w:val="005F0888"/>
    <w:rsid w:val="005F0B3B"/>
    <w:rsid w:val="005F206C"/>
    <w:rsid w:val="00600236"/>
    <w:rsid w:val="00605889"/>
    <w:rsid w:val="00606CBD"/>
    <w:rsid w:val="0063462B"/>
    <w:rsid w:val="00682AAB"/>
    <w:rsid w:val="006861F6"/>
    <w:rsid w:val="0069439B"/>
    <w:rsid w:val="006B4688"/>
    <w:rsid w:val="006C5C55"/>
    <w:rsid w:val="006E3DC4"/>
    <w:rsid w:val="006F2789"/>
    <w:rsid w:val="007038A6"/>
    <w:rsid w:val="00725D52"/>
    <w:rsid w:val="00740B6A"/>
    <w:rsid w:val="00756A88"/>
    <w:rsid w:val="007728D0"/>
    <w:rsid w:val="007A0805"/>
    <w:rsid w:val="007A43F1"/>
    <w:rsid w:val="007A4B2D"/>
    <w:rsid w:val="007B5AE4"/>
    <w:rsid w:val="007E0C7F"/>
    <w:rsid w:val="007F5E27"/>
    <w:rsid w:val="007F7EA5"/>
    <w:rsid w:val="00805922"/>
    <w:rsid w:val="00840F6E"/>
    <w:rsid w:val="0088290E"/>
    <w:rsid w:val="00892B2A"/>
    <w:rsid w:val="00894C8A"/>
    <w:rsid w:val="008D47AC"/>
    <w:rsid w:val="008D5AC0"/>
    <w:rsid w:val="008E2C9A"/>
    <w:rsid w:val="008E2F64"/>
    <w:rsid w:val="008F3C66"/>
    <w:rsid w:val="009200A6"/>
    <w:rsid w:val="00942E2E"/>
    <w:rsid w:val="009502EE"/>
    <w:rsid w:val="0095759E"/>
    <w:rsid w:val="00965641"/>
    <w:rsid w:val="00973B27"/>
    <w:rsid w:val="009917D8"/>
    <w:rsid w:val="009A0DA4"/>
    <w:rsid w:val="009A42BE"/>
    <w:rsid w:val="009B1C0F"/>
    <w:rsid w:val="009D12FA"/>
    <w:rsid w:val="009E44B7"/>
    <w:rsid w:val="009F7A3D"/>
    <w:rsid w:val="00A02590"/>
    <w:rsid w:val="00A03F6F"/>
    <w:rsid w:val="00A04901"/>
    <w:rsid w:val="00A41851"/>
    <w:rsid w:val="00A5317A"/>
    <w:rsid w:val="00A815D5"/>
    <w:rsid w:val="00A90023"/>
    <w:rsid w:val="00AA2E11"/>
    <w:rsid w:val="00AB0EDA"/>
    <w:rsid w:val="00AB1B64"/>
    <w:rsid w:val="00AD1DF1"/>
    <w:rsid w:val="00AE080B"/>
    <w:rsid w:val="00AE7645"/>
    <w:rsid w:val="00B1294E"/>
    <w:rsid w:val="00B147D7"/>
    <w:rsid w:val="00B17C81"/>
    <w:rsid w:val="00B2688E"/>
    <w:rsid w:val="00B43B24"/>
    <w:rsid w:val="00B44525"/>
    <w:rsid w:val="00B5088A"/>
    <w:rsid w:val="00B74E80"/>
    <w:rsid w:val="00B75CD4"/>
    <w:rsid w:val="00B809AE"/>
    <w:rsid w:val="00BA13EA"/>
    <w:rsid w:val="00BD3F9D"/>
    <w:rsid w:val="00BE2994"/>
    <w:rsid w:val="00BF0334"/>
    <w:rsid w:val="00BF2F26"/>
    <w:rsid w:val="00BF67AC"/>
    <w:rsid w:val="00C010BD"/>
    <w:rsid w:val="00C0743B"/>
    <w:rsid w:val="00C50751"/>
    <w:rsid w:val="00C55292"/>
    <w:rsid w:val="00C75869"/>
    <w:rsid w:val="00CD2257"/>
    <w:rsid w:val="00CE4B44"/>
    <w:rsid w:val="00D10E00"/>
    <w:rsid w:val="00D44C8D"/>
    <w:rsid w:val="00D57ED7"/>
    <w:rsid w:val="00D620C5"/>
    <w:rsid w:val="00D63EEA"/>
    <w:rsid w:val="00D6541C"/>
    <w:rsid w:val="00D91017"/>
    <w:rsid w:val="00DA15C1"/>
    <w:rsid w:val="00DB2291"/>
    <w:rsid w:val="00DB65C0"/>
    <w:rsid w:val="00DB78D0"/>
    <w:rsid w:val="00DC4D19"/>
    <w:rsid w:val="00DF3E00"/>
    <w:rsid w:val="00E13719"/>
    <w:rsid w:val="00E14875"/>
    <w:rsid w:val="00E63A95"/>
    <w:rsid w:val="00E822DC"/>
    <w:rsid w:val="00E85238"/>
    <w:rsid w:val="00E91652"/>
    <w:rsid w:val="00EA263E"/>
    <w:rsid w:val="00EA3901"/>
    <w:rsid w:val="00ED142B"/>
    <w:rsid w:val="00ED4DC4"/>
    <w:rsid w:val="00EF43E1"/>
    <w:rsid w:val="00EF4435"/>
    <w:rsid w:val="00F17DB2"/>
    <w:rsid w:val="00F20A95"/>
    <w:rsid w:val="00F61EF4"/>
    <w:rsid w:val="00F630EA"/>
    <w:rsid w:val="00F76AA4"/>
    <w:rsid w:val="00F8109F"/>
    <w:rsid w:val="00FA0376"/>
    <w:rsid w:val="00FA1271"/>
    <w:rsid w:val="00FC4758"/>
    <w:rsid w:val="00FD7DD5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E67AA2F2-7F05-4AF7-BD19-FCFCA54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147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PD-Flietext">
    <w:name w:val="PD-Fließtext"/>
    <w:basedOn w:val="Standard"/>
    <w:link w:val="PD-FlietextZchn"/>
    <w:pPr>
      <w:spacing w:before="240" w:line="360" w:lineRule="auto"/>
      <w:ind w:left="2268"/>
    </w:pPr>
    <w:rPr>
      <w:rFonts w:ascii="Arial" w:hAnsi="Arial"/>
      <w:sz w:val="24"/>
    </w:rPr>
  </w:style>
  <w:style w:type="paragraph" w:customStyle="1" w:styleId="PD-Anschlge">
    <w:name w:val="PD-Anschläge"/>
    <w:basedOn w:val="Standard"/>
    <w:pPr>
      <w:spacing w:after="600"/>
    </w:pPr>
    <w:rPr>
      <w:rFonts w:ascii="Arial" w:hAnsi="Arial"/>
      <w:sz w:val="16"/>
    </w:rPr>
  </w:style>
  <w:style w:type="paragraph" w:customStyle="1" w:styleId="PD-1">
    <w:name w:val="PD-Ü1"/>
    <w:basedOn w:val="Standard"/>
    <w:pPr>
      <w:pageBreakBefore/>
      <w:spacing w:after="240"/>
    </w:pPr>
    <w:rPr>
      <w:rFonts w:ascii="Arial" w:hAnsi="Arial"/>
      <w:i/>
      <w:sz w:val="28"/>
    </w:rPr>
  </w:style>
  <w:style w:type="paragraph" w:customStyle="1" w:styleId="PD-2">
    <w:name w:val="PD-Ü2"/>
    <w:basedOn w:val="Standard"/>
    <w:rPr>
      <w:rFonts w:ascii="Arial" w:hAnsi="Arial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sid w:val="00740B6A"/>
    <w:rPr>
      <w:b/>
      <w:bCs/>
    </w:rPr>
  </w:style>
  <w:style w:type="paragraph" w:customStyle="1" w:styleId="PD-Header">
    <w:name w:val="PD-Header"/>
    <w:basedOn w:val="PD-Flietext"/>
    <w:autoRedefine/>
    <w:rsid w:val="006C5C55"/>
    <w:pPr>
      <w:spacing w:before="80" w:after="160"/>
      <w:ind w:right="-1"/>
    </w:pPr>
    <w:rPr>
      <w:b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B147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customStyle="1" w:styleId="listentrydescription">
    <w:name w:val="listentrydescription"/>
    <w:basedOn w:val="Standard"/>
    <w:rsid w:val="00B147D7"/>
    <w:pPr>
      <w:spacing w:after="150"/>
    </w:pPr>
    <w:rPr>
      <w:sz w:val="24"/>
      <w:szCs w:val="24"/>
      <w:lang w:val="de-AT"/>
    </w:rPr>
  </w:style>
  <w:style w:type="paragraph" w:customStyle="1" w:styleId="bodytext">
    <w:name w:val="bodytext"/>
    <w:basedOn w:val="Standard"/>
    <w:rsid w:val="009B1C0F"/>
    <w:pPr>
      <w:spacing w:after="150"/>
    </w:pPr>
    <w:rPr>
      <w:rFonts w:ascii="Verdana" w:hAnsi="Verdana" w:cs="Arial"/>
      <w:color w:val="58585A"/>
      <w:sz w:val="18"/>
      <w:szCs w:val="18"/>
      <w:lang w:val="de-AT"/>
    </w:rPr>
  </w:style>
  <w:style w:type="character" w:styleId="Hervorhebung">
    <w:name w:val="Emphasis"/>
    <w:basedOn w:val="Absatz-Standardschriftart"/>
    <w:uiPriority w:val="20"/>
    <w:qFormat/>
    <w:rsid w:val="009B1C0F"/>
    <w:rPr>
      <w:i/>
      <w:iCs/>
    </w:rPr>
  </w:style>
  <w:style w:type="paragraph" w:customStyle="1" w:styleId="bodytext4">
    <w:name w:val="bodytext4"/>
    <w:basedOn w:val="Standard"/>
    <w:rsid w:val="009B1C0F"/>
    <w:pPr>
      <w:spacing w:after="150"/>
    </w:pPr>
    <w:rPr>
      <w:rFonts w:ascii="Verdana" w:hAnsi="Verdana" w:cs="Arial"/>
      <w:color w:val="000000"/>
      <w:sz w:val="15"/>
      <w:szCs w:val="15"/>
      <w:lang w:val="de-AT"/>
    </w:rPr>
  </w:style>
  <w:style w:type="paragraph" w:styleId="Verzeichnis4">
    <w:name w:val="toc 4"/>
    <w:basedOn w:val="Standard"/>
    <w:next w:val="Standard"/>
    <w:autoRedefine/>
    <w:rsid w:val="009B1C0F"/>
    <w:pPr>
      <w:spacing w:before="20" w:after="20"/>
      <w:ind w:left="1531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9200A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728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728D0"/>
    <w:rPr>
      <w:rFonts w:ascii="Segoe UI" w:hAnsi="Segoe UI" w:cs="Segoe UI"/>
      <w:sz w:val="18"/>
      <w:szCs w:val="18"/>
      <w:lang w:val="de-DE"/>
    </w:rPr>
  </w:style>
  <w:style w:type="character" w:customStyle="1" w:styleId="PD-FlietextZchn">
    <w:name w:val="PD-Fließtext Zchn"/>
    <w:basedOn w:val="Absatz-Standardschriftart"/>
    <w:link w:val="PD-Flietext"/>
    <w:rsid w:val="006B4688"/>
    <w:rPr>
      <w:rFonts w:ascii="Arial" w:hAnsi="Arial"/>
      <w:sz w:val="24"/>
      <w:lang w:val="de-DE"/>
    </w:rPr>
  </w:style>
  <w:style w:type="paragraph" w:customStyle="1" w:styleId="bodytext3">
    <w:name w:val="bodytext3"/>
    <w:basedOn w:val="Standard"/>
    <w:rsid w:val="00DB65C0"/>
    <w:rPr>
      <w:color w:val="706E59"/>
      <w:sz w:val="21"/>
      <w:szCs w:val="21"/>
      <w:lang w:val="de-AT"/>
    </w:rPr>
  </w:style>
  <w:style w:type="paragraph" w:customStyle="1" w:styleId="PD-Datum">
    <w:name w:val="PD-Datum"/>
    <w:basedOn w:val="Standard"/>
    <w:rsid w:val="002F7989"/>
    <w:rPr>
      <w:rFonts w:ascii="Arial" w:hAnsi="Arial"/>
      <w:sz w:val="24"/>
      <w:lang w:eastAsia="de-DE"/>
    </w:rPr>
  </w:style>
  <w:style w:type="paragraph" w:customStyle="1" w:styleId="SalesManualFliesztext">
    <w:name w:val="SalesManual_Fliesztext"/>
    <w:basedOn w:val="Standard"/>
    <w:autoRedefine/>
    <w:rsid w:val="001A10A4"/>
    <w:rPr>
      <w:rFonts w:ascii="Arial" w:hAnsi="Arial"/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DA15C1"/>
    <w:rPr>
      <w:lang w:val="de-DE"/>
    </w:rPr>
  </w:style>
  <w:style w:type="paragraph" w:customStyle="1" w:styleId="pd-flietext0">
    <w:name w:val="pd-flietext"/>
    <w:basedOn w:val="Standard"/>
    <w:uiPriority w:val="99"/>
    <w:rsid w:val="00EF43E1"/>
    <w:pPr>
      <w:spacing w:before="100" w:beforeAutospacing="1" w:after="100" w:afterAutospacing="1"/>
    </w:pPr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89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0BEB2"/>
                                <w:right w:val="none" w:sz="0" w:space="0" w:color="auto"/>
                              </w:divBdr>
                              <w:divsChild>
                                <w:div w:id="10934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199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9284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4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9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3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17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0BEB2"/>
                                <w:right w:val="none" w:sz="0" w:space="0" w:color="auto"/>
                              </w:divBdr>
                              <w:divsChild>
                                <w:div w:id="20655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2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7146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2974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34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5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4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5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654">
              <w:marLeft w:val="0"/>
              <w:marRight w:val="0"/>
              <w:marTop w:val="465"/>
              <w:marBottom w:val="600"/>
              <w:divBdr>
                <w:top w:val="single" w:sz="2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4335">
                                  <w:marLeft w:val="4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6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3497">
                  <w:marLeft w:val="0"/>
                  <w:marRight w:val="0"/>
                  <w:marTop w:val="1350"/>
                  <w:marBottom w:val="1350"/>
                  <w:divBdr>
                    <w:top w:val="single" w:sz="6" w:space="8" w:color="808080"/>
                    <w:left w:val="none" w:sz="0" w:space="0" w:color="auto"/>
                    <w:bottom w:val="single" w:sz="6" w:space="0" w:color="808080"/>
                    <w:right w:val="none" w:sz="0" w:space="0" w:color="auto"/>
                  </w:divBdr>
                  <w:divsChild>
                    <w:div w:id="1744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696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0BEB2"/>
                                <w:right w:val="none" w:sz="0" w:space="0" w:color="auto"/>
                              </w:divBdr>
                              <w:divsChild>
                                <w:div w:id="14403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8971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84470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8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8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9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74634">
                                          <w:marLeft w:val="0"/>
                                          <w:marRight w:val="0"/>
                                          <w:marTop w:val="2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7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2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65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4" w:color="C0BEB2"/>
                                <w:right w:val="none" w:sz="0" w:space="0" w:color="auto"/>
                              </w:divBdr>
                              <w:divsChild>
                                <w:div w:id="23960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428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96986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1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8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21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1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ussreisen-oesterreich.at/bergheimat/" TargetMode="External"/><Relationship Id="rId13" Type="http://schemas.openxmlformats.org/officeDocument/2006/relationships/hyperlink" Target="https://www.genussreisen-oesterreich.at/ski-genus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enussreisen-oesterreich.at/hochkoenig/" TargetMode="External"/><Relationship Id="rId12" Type="http://schemas.openxmlformats.org/officeDocument/2006/relationships/hyperlink" Target="https://www.genussreisen-oesterreich.at/mariazeller-land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nussreisen-oesterreich.at/schwarzer-adl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enussreisen-oesterreich.at/ski-genuss/" TargetMode="External"/><Relationship Id="rId10" Type="http://schemas.openxmlformats.org/officeDocument/2006/relationships/hyperlink" Target="https://www.genussreisen-oesterreich.at/neue-pos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nussreisen-oesterreich.at/muehlpointhof/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50+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50+</Template>
  <TotalTime>0</TotalTime>
  <Pages>2</Pages>
  <Words>376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Medien-Info Gruppenangebote Genuss Reisen</vt:lpstr>
    </vt:vector>
  </TitlesOfParts>
  <Company>ITA</Company>
  <LinksUpToDate>false</LinksUpToDate>
  <CharactersWithSpaces>3653</CharactersWithSpaces>
  <SharedDoc>false</SharedDoc>
  <HLinks>
    <vt:vector size="18" baseType="variant">
      <vt:variant>
        <vt:i4>3997728</vt:i4>
      </vt:variant>
      <vt:variant>
        <vt:i4>6</vt:i4>
      </vt:variant>
      <vt:variant>
        <vt:i4>0</vt:i4>
      </vt:variant>
      <vt:variant>
        <vt:i4>5</vt:i4>
      </vt:variant>
      <vt:variant>
        <vt:lpwstr>http://www.genussreisen-oesterreich.at/</vt:lpwstr>
      </vt:variant>
      <vt:variant>
        <vt:lpwstr/>
      </vt:variant>
      <vt:variant>
        <vt:i4>6094889</vt:i4>
      </vt:variant>
      <vt:variant>
        <vt:i4>3</vt:i4>
      </vt:variant>
      <vt:variant>
        <vt:i4>0</vt:i4>
      </vt:variant>
      <vt:variant>
        <vt:i4>5</vt:i4>
      </vt:variant>
      <vt:variant>
        <vt:lpwstr>mailto:info@genussreisen-oesterreich.at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http://www.50plushotels.at/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Medien-Info Gruppenangebote Genuss Reisen</dc:title>
  <dc:subject>Gruppenangebote für reisende Genießer</dc:subject>
  <dc:creator>Hermann Paschinger</dc:creator>
  <cp:keywords/>
  <cp:lastModifiedBy>Teichtmeister</cp:lastModifiedBy>
  <cp:revision>17</cp:revision>
  <cp:lastPrinted>2019-11-20T08:15:00Z</cp:lastPrinted>
  <dcterms:created xsi:type="dcterms:W3CDTF">2019-11-13T15:10:00Z</dcterms:created>
  <dcterms:modified xsi:type="dcterms:W3CDTF">2019-12-17T10:24:00Z</dcterms:modified>
</cp:coreProperties>
</file>